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34" w:rsidRPr="00585C24" w:rsidRDefault="00E62B34" w:rsidP="00E62B34">
      <w:pPr>
        <w:pStyle w:val="Odstavekseznama"/>
        <w:spacing w:after="160" w:line="254" w:lineRule="auto"/>
        <w:ind w:left="1440"/>
        <w:rPr>
          <w:rFonts w:ascii="Arial" w:eastAsia="Calibri" w:hAnsi="Arial" w:cs="Arial"/>
          <w:b/>
          <w:sz w:val="22"/>
          <w:szCs w:val="22"/>
          <w:lang w:val="sl-SI"/>
        </w:rPr>
      </w:pPr>
      <w:r w:rsidRPr="00585C24">
        <w:rPr>
          <w:rFonts w:ascii="Arial" w:eastAsia="Calibri" w:hAnsi="Arial" w:cs="Arial"/>
          <w:b/>
          <w:sz w:val="22"/>
          <w:szCs w:val="22"/>
          <w:lang w:val="sl-SI"/>
        </w:rPr>
        <w:t>1.b  prehrana</w:t>
      </w:r>
    </w:p>
    <w:p w:rsidR="00E62B34" w:rsidRPr="00E62B34" w:rsidRDefault="00E62B34" w:rsidP="00E62B34">
      <w:pPr>
        <w:spacing w:line="254" w:lineRule="auto"/>
        <w:ind w:left="720"/>
        <w:contextualSpacing/>
        <w:rPr>
          <w:rFonts w:ascii="Arial" w:hAnsi="Arial" w:cs="Arial"/>
          <w:b/>
          <w:sz w:val="22"/>
          <w:szCs w:val="22"/>
        </w:rPr>
      </w:pPr>
      <w:r w:rsidRPr="00E62B34">
        <w:rPr>
          <w:rFonts w:ascii="Arial" w:hAnsi="Arial" w:cs="Arial"/>
          <w:b/>
          <w:sz w:val="22"/>
          <w:szCs w:val="22"/>
        </w:rPr>
        <w:t>zdenka.tonejc@sgtsr.si</w:t>
      </w:r>
    </w:p>
    <w:p w:rsidR="00E62B34" w:rsidRPr="00E62B34" w:rsidRDefault="00E62B34" w:rsidP="00E62B34">
      <w:pPr>
        <w:spacing w:line="254" w:lineRule="auto"/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E62B34" w:rsidRPr="00E62B34" w:rsidRDefault="00E62B34" w:rsidP="00E62B34">
      <w:pPr>
        <w:spacing w:line="254" w:lineRule="auto"/>
        <w:rPr>
          <w:rFonts w:ascii="Arial" w:hAnsi="Arial" w:cs="Arial"/>
          <w:b/>
          <w:sz w:val="22"/>
          <w:szCs w:val="22"/>
        </w:rPr>
      </w:pPr>
      <w:proofErr w:type="spellStart"/>
      <w:r w:rsidRPr="00E62B34">
        <w:rPr>
          <w:rFonts w:ascii="Arial" w:hAnsi="Arial" w:cs="Arial"/>
          <w:b/>
          <w:sz w:val="22"/>
          <w:szCs w:val="22"/>
        </w:rPr>
        <w:t>Pošiljam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vam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rešitve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Preglejte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popravite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E62B34">
        <w:rPr>
          <w:rFonts w:ascii="Arial" w:hAnsi="Arial" w:cs="Arial"/>
          <w:b/>
          <w:sz w:val="22"/>
          <w:szCs w:val="22"/>
        </w:rPr>
        <w:t>ali</w:t>
      </w:r>
      <w:proofErr w:type="spellEnd"/>
      <w:proofErr w:type="gram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dopolnite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če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ni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šlo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>.</w:t>
      </w:r>
    </w:p>
    <w:p w:rsidR="00E62B34" w:rsidRPr="00585C24" w:rsidRDefault="00E62B34" w:rsidP="00E62B34">
      <w:pPr>
        <w:spacing w:line="254" w:lineRule="auto"/>
        <w:rPr>
          <w:rFonts w:ascii="Arial" w:hAnsi="Arial" w:cs="Arial"/>
          <w:b/>
          <w:sz w:val="22"/>
          <w:szCs w:val="22"/>
        </w:rPr>
      </w:pPr>
    </w:p>
    <w:p w:rsidR="00E62B34" w:rsidRPr="00E62B34" w:rsidRDefault="00E62B34" w:rsidP="00E62B34">
      <w:pPr>
        <w:spacing w:line="254" w:lineRule="auto"/>
        <w:rPr>
          <w:rFonts w:ascii="Arial" w:hAnsi="Arial" w:cs="Arial"/>
          <w:b/>
          <w:sz w:val="22"/>
          <w:szCs w:val="22"/>
        </w:rPr>
      </w:pPr>
      <w:proofErr w:type="spellStart"/>
      <w:r w:rsidRPr="00585C24">
        <w:rPr>
          <w:rFonts w:ascii="Arial" w:hAnsi="Arial" w:cs="Arial"/>
          <w:b/>
          <w:sz w:val="22"/>
          <w:szCs w:val="22"/>
        </w:rPr>
        <w:t>Pošiljam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r w:rsidR="008547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547CB">
        <w:rPr>
          <w:rFonts w:ascii="Arial" w:hAnsi="Arial" w:cs="Arial"/>
          <w:b/>
          <w:sz w:val="22"/>
          <w:szCs w:val="22"/>
        </w:rPr>
        <w:t>nalogo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za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preverjanje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znanja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>.</w:t>
      </w:r>
    </w:p>
    <w:p w:rsidR="00E62B34" w:rsidRPr="00585C24" w:rsidRDefault="00E62B34" w:rsidP="00E62B34">
      <w:pPr>
        <w:spacing w:line="254" w:lineRule="auto"/>
        <w:rPr>
          <w:rFonts w:ascii="Arial" w:hAnsi="Arial" w:cs="Arial"/>
          <w:b/>
          <w:sz w:val="22"/>
          <w:szCs w:val="22"/>
        </w:rPr>
      </w:pPr>
    </w:p>
    <w:p w:rsidR="00895E0E" w:rsidRPr="00585C24" w:rsidRDefault="00E62B34" w:rsidP="00E62B34">
      <w:pPr>
        <w:spacing w:line="254" w:lineRule="auto"/>
        <w:rPr>
          <w:rFonts w:ascii="Arial" w:hAnsi="Arial" w:cs="Arial"/>
          <w:b/>
          <w:sz w:val="22"/>
          <w:szCs w:val="22"/>
        </w:rPr>
      </w:pPr>
      <w:r w:rsidRPr="00E62B34">
        <w:rPr>
          <w:rFonts w:ascii="Arial" w:hAnsi="Arial" w:cs="Arial"/>
          <w:b/>
          <w:sz w:val="22"/>
          <w:szCs w:val="22"/>
        </w:rPr>
        <w:t xml:space="preserve">Ali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lahko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5BB">
        <w:rPr>
          <w:rFonts w:ascii="Arial" w:hAnsi="Arial" w:cs="Arial"/>
          <w:b/>
          <w:sz w:val="22"/>
          <w:szCs w:val="22"/>
        </w:rPr>
        <w:t>rešeno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fotografirate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in mi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jih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pošljete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>? Le</w:t>
      </w:r>
      <w:r w:rsidR="00895E0E"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5E0E" w:rsidRPr="00585C24">
        <w:rPr>
          <w:rFonts w:ascii="Arial" w:hAnsi="Arial" w:cs="Arial"/>
          <w:b/>
          <w:sz w:val="22"/>
          <w:szCs w:val="22"/>
        </w:rPr>
        <w:t>tako</w:t>
      </w:r>
      <w:proofErr w:type="spellEnd"/>
      <w:r w:rsidR="00585C24"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85C24" w:rsidRPr="00585C24">
        <w:rPr>
          <w:rFonts w:ascii="Arial" w:hAnsi="Arial" w:cs="Arial"/>
          <w:b/>
          <w:sz w:val="22"/>
          <w:szCs w:val="22"/>
        </w:rPr>
        <w:t>bom</w:t>
      </w:r>
      <w:proofErr w:type="spellEnd"/>
      <w:r w:rsidR="00585C24"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85C24" w:rsidRPr="00585C24">
        <w:rPr>
          <w:rFonts w:ascii="Arial" w:hAnsi="Arial" w:cs="Arial"/>
          <w:b/>
          <w:sz w:val="22"/>
          <w:szCs w:val="22"/>
        </w:rPr>
        <w:t>vedela</w:t>
      </w:r>
      <w:proofErr w:type="spellEnd"/>
      <w:r w:rsidR="00585C24" w:rsidRPr="00585C24">
        <w:rPr>
          <w:rFonts w:ascii="Arial" w:hAnsi="Arial" w:cs="Arial"/>
          <w:b/>
          <w:sz w:val="22"/>
          <w:szCs w:val="22"/>
        </w:rPr>
        <w:t xml:space="preserve">, da </w:t>
      </w:r>
      <w:proofErr w:type="spellStart"/>
      <w:r w:rsidR="00585C24" w:rsidRPr="00585C24">
        <w:rPr>
          <w:rFonts w:ascii="Arial" w:hAnsi="Arial" w:cs="Arial"/>
          <w:b/>
          <w:sz w:val="22"/>
          <w:szCs w:val="22"/>
        </w:rPr>
        <w:t>sodelujete</w:t>
      </w:r>
      <w:proofErr w:type="spellEnd"/>
      <w:r w:rsidR="00585C24" w:rsidRPr="00585C24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="00585C24" w:rsidRPr="00585C24">
        <w:rPr>
          <w:rFonts w:ascii="Arial" w:hAnsi="Arial" w:cs="Arial"/>
          <w:b/>
          <w:sz w:val="22"/>
          <w:szCs w:val="22"/>
        </w:rPr>
        <w:t>samo</w:t>
      </w:r>
      <w:proofErr w:type="spellEnd"/>
      <w:r w:rsidR="00585C24" w:rsidRPr="00585C24">
        <w:rPr>
          <w:rFonts w:ascii="Arial" w:hAnsi="Arial" w:cs="Arial"/>
          <w:b/>
          <w:sz w:val="22"/>
          <w:szCs w:val="22"/>
        </w:rPr>
        <w:t xml:space="preserve"> tem </w:t>
      </w:r>
      <w:proofErr w:type="spellStart"/>
      <w:r w:rsidR="00585C24" w:rsidRPr="00585C24">
        <w:rPr>
          <w:rFonts w:ascii="Arial" w:hAnsi="Arial" w:cs="Arial"/>
          <w:b/>
          <w:sz w:val="22"/>
          <w:szCs w:val="22"/>
        </w:rPr>
        <w:t>dijakom</w:t>
      </w:r>
      <w:proofErr w:type="spellEnd"/>
      <w:r w:rsidR="00895E0E"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5E0E" w:rsidRPr="00585C24">
        <w:rPr>
          <w:rFonts w:ascii="Arial" w:hAnsi="Arial" w:cs="Arial"/>
          <w:b/>
          <w:sz w:val="22"/>
          <w:szCs w:val="22"/>
        </w:rPr>
        <w:t>bom</w:t>
      </w:r>
      <w:proofErr w:type="spellEnd"/>
      <w:r w:rsidR="00895E0E"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5E0E" w:rsidRPr="00585C24">
        <w:rPr>
          <w:rFonts w:ascii="Arial" w:hAnsi="Arial" w:cs="Arial"/>
          <w:b/>
          <w:sz w:val="22"/>
          <w:szCs w:val="22"/>
        </w:rPr>
        <w:t>poslala</w:t>
      </w:r>
      <w:proofErr w:type="spellEnd"/>
      <w:r w:rsidR="00895E0E" w:rsidRPr="00585C24">
        <w:rPr>
          <w:rFonts w:ascii="Arial" w:hAnsi="Arial" w:cs="Arial"/>
          <w:b/>
          <w:sz w:val="22"/>
          <w:szCs w:val="22"/>
        </w:rPr>
        <w:t xml:space="preserve"> test </w:t>
      </w:r>
      <w:proofErr w:type="spellStart"/>
      <w:r w:rsidR="00895E0E" w:rsidRPr="00585C24">
        <w:rPr>
          <w:rFonts w:ascii="Arial" w:hAnsi="Arial" w:cs="Arial"/>
          <w:b/>
          <w:sz w:val="22"/>
          <w:szCs w:val="22"/>
        </w:rPr>
        <w:t>za</w:t>
      </w:r>
      <w:proofErr w:type="spellEnd"/>
      <w:r w:rsidR="00895E0E"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5E0E" w:rsidRPr="00585C24">
        <w:rPr>
          <w:rFonts w:ascii="Arial" w:hAnsi="Arial" w:cs="Arial"/>
          <w:b/>
          <w:sz w:val="22"/>
          <w:szCs w:val="22"/>
        </w:rPr>
        <w:t>ocenjevanje</w:t>
      </w:r>
      <w:proofErr w:type="spellEnd"/>
      <w:r w:rsidR="00895E0E"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5E0E" w:rsidRPr="00585C24">
        <w:rPr>
          <w:rFonts w:ascii="Arial" w:hAnsi="Arial" w:cs="Arial"/>
          <w:b/>
          <w:sz w:val="22"/>
          <w:szCs w:val="22"/>
        </w:rPr>
        <w:t>brezalkoholnih</w:t>
      </w:r>
      <w:proofErr w:type="spellEnd"/>
      <w:r w:rsidR="00895E0E"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5E0E" w:rsidRPr="00585C24">
        <w:rPr>
          <w:rFonts w:ascii="Arial" w:hAnsi="Arial" w:cs="Arial"/>
          <w:b/>
          <w:sz w:val="22"/>
          <w:szCs w:val="22"/>
        </w:rPr>
        <w:t>pijač</w:t>
      </w:r>
      <w:proofErr w:type="spellEnd"/>
      <w:r w:rsidR="00895E0E" w:rsidRPr="00585C24">
        <w:rPr>
          <w:rFonts w:ascii="Arial" w:hAnsi="Arial" w:cs="Arial"/>
          <w:b/>
          <w:sz w:val="22"/>
          <w:szCs w:val="22"/>
        </w:rPr>
        <w:t>.</w:t>
      </w:r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Pri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ocenjevanju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bom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upoštevala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tudi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sodelovanje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>.</w:t>
      </w:r>
      <w:r w:rsidRPr="00585C24">
        <w:rPr>
          <w:rFonts w:ascii="Arial" w:hAnsi="Arial" w:cs="Arial"/>
          <w:b/>
          <w:sz w:val="22"/>
          <w:szCs w:val="22"/>
        </w:rPr>
        <w:t xml:space="preserve"> </w:t>
      </w:r>
    </w:p>
    <w:p w:rsidR="00585C24" w:rsidRPr="00585C24" w:rsidRDefault="00585C24" w:rsidP="00E62B34">
      <w:pPr>
        <w:spacing w:line="254" w:lineRule="auto"/>
        <w:rPr>
          <w:rFonts w:ascii="Arial" w:hAnsi="Arial" w:cs="Arial"/>
          <w:b/>
          <w:sz w:val="22"/>
          <w:szCs w:val="22"/>
        </w:rPr>
      </w:pPr>
    </w:p>
    <w:p w:rsidR="002935BB" w:rsidRDefault="00895E0E" w:rsidP="00E62B34">
      <w:pPr>
        <w:spacing w:line="254" w:lineRule="auto"/>
        <w:rPr>
          <w:rFonts w:ascii="Arial" w:hAnsi="Arial" w:cs="Arial"/>
          <w:b/>
          <w:sz w:val="22"/>
          <w:szCs w:val="22"/>
        </w:rPr>
      </w:pPr>
      <w:proofErr w:type="spellStart"/>
      <w:r w:rsidRPr="00585C24">
        <w:rPr>
          <w:rFonts w:ascii="Arial" w:hAnsi="Arial" w:cs="Arial"/>
          <w:b/>
          <w:sz w:val="22"/>
          <w:szCs w:val="22"/>
        </w:rPr>
        <w:t>Vsem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tistim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ki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imajo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kakšno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negativno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oceno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bom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dala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možnost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popravljanja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proofErr w:type="gramStart"/>
      <w:r w:rsidRPr="00585C24">
        <w:rPr>
          <w:rFonts w:ascii="Arial" w:hAnsi="Arial" w:cs="Arial"/>
          <w:b/>
          <w:sz w:val="22"/>
          <w:szCs w:val="22"/>
        </w:rPr>
        <w:t>če</w:t>
      </w:r>
      <w:proofErr w:type="spellEnd"/>
      <w:proofErr w:type="gram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boste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sodelovali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pri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redni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snovi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. </w:t>
      </w:r>
    </w:p>
    <w:p w:rsidR="002935BB" w:rsidRDefault="002935BB" w:rsidP="00E62B34">
      <w:pPr>
        <w:spacing w:line="254" w:lineRule="auto"/>
        <w:rPr>
          <w:rFonts w:ascii="Arial" w:hAnsi="Arial" w:cs="Arial"/>
          <w:b/>
          <w:sz w:val="22"/>
          <w:szCs w:val="22"/>
        </w:rPr>
      </w:pPr>
    </w:p>
    <w:p w:rsidR="00E62B34" w:rsidRPr="00E62B34" w:rsidRDefault="00E62B34" w:rsidP="00E62B34">
      <w:pPr>
        <w:spacing w:line="254" w:lineRule="auto"/>
        <w:rPr>
          <w:rFonts w:ascii="Arial" w:hAnsi="Arial" w:cs="Arial"/>
          <w:b/>
          <w:sz w:val="22"/>
          <w:szCs w:val="22"/>
        </w:rPr>
      </w:pPr>
      <w:proofErr w:type="spellStart"/>
      <w:r w:rsidRPr="00E62B34">
        <w:rPr>
          <w:rFonts w:ascii="Arial" w:hAnsi="Arial" w:cs="Arial"/>
          <w:b/>
          <w:sz w:val="22"/>
          <w:szCs w:val="22"/>
        </w:rPr>
        <w:t>Imejte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se </w:t>
      </w:r>
      <w:proofErr w:type="gramStart"/>
      <w:r w:rsidRPr="00E62B34">
        <w:rPr>
          <w:rFonts w:ascii="Arial" w:hAnsi="Arial" w:cs="Arial"/>
          <w:b/>
          <w:sz w:val="22"/>
          <w:szCs w:val="22"/>
        </w:rPr>
        <w:t>dobro</w:t>
      </w:r>
      <w:proofErr w:type="gramEnd"/>
      <w:r w:rsidRPr="00E62B34">
        <w:rPr>
          <w:rFonts w:ascii="Arial" w:hAnsi="Arial" w:cs="Arial"/>
          <w:b/>
          <w:sz w:val="22"/>
          <w:szCs w:val="22"/>
        </w:rPr>
        <w:t>.</w:t>
      </w:r>
    </w:p>
    <w:p w:rsidR="00E62B34" w:rsidRPr="00E62B34" w:rsidRDefault="00E62B34" w:rsidP="00E62B34">
      <w:pPr>
        <w:spacing w:line="254" w:lineRule="auto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E62B34">
        <w:rPr>
          <w:rFonts w:ascii="Arial" w:hAnsi="Arial" w:cs="Arial"/>
          <w:b/>
          <w:sz w:val="22"/>
          <w:szCs w:val="22"/>
        </w:rPr>
        <w:t>Lp</w:t>
      </w:r>
      <w:proofErr w:type="spellEnd"/>
      <w:proofErr w:type="gramEnd"/>
      <w:r w:rsidRPr="00E62B3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Zdenka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Tonejc</w:t>
      </w:r>
      <w:proofErr w:type="spellEnd"/>
    </w:p>
    <w:p w:rsidR="00E62B34" w:rsidRPr="00E62B34" w:rsidRDefault="00E62B34" w:rsidP="00E62B34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E62B34" w:rsidRPr="00585C24" w:rsidRDefault="00585C24" w:rsidP="00B97596">
      <w:pPr>
        <w:rPr>
          <w:rFonts w:ascii="Arial" w:hAnsi="Arial" w:cs="Arial"/>
          <w:sz w:val="20"/>
          <w:szCs w:val="20"/>
          <w:lang w:val="sl-SI"/>
        </w:rPr>
      </w:pPr>
      <w:r w:rsidRPr="00585C24">
        <w:rPr>
          <w:rFonts w:ascii="Arial" w:hAnsi="Arial" w:cs="Arial"/>
          <w:sz w:val="20"/>
          <w:szCs w:val="20"/>
          <w:lang w:val="sl-SI"/>
        </w:rPr>
        <w:t>REŠITVE 3. TEDNA</w:t>
      </w:r>
    </w:p>
    <w:p w:rsidR="00E62B34" w:rsidRPr="00585C24" w:rsidRDefault="00E62B34" w:rsidP="00B97596">
      <w:pPr>
        <w:rPr>
          <w:rFonts w:ascii="Arial" w:hAnsi="Arial" w:cs="Arial"/>
          <w:sz w:val="20"/>
          <w:szCs w:val="20"/>
          <w:lang w:val="sl-SI"/>
        </w:rPr>
      </w:pPr>
    </w:p>
    <w:p w:rsidR="00585C24" w:rsidRPr="00585C24" w:rsidRDefault="00B97596" w:rsidP="00585C24">
      <w:pPr>
        <w:rPr>
          <w:rFonts w:ascii="Arial" w:hAnsi="Arial" w:cs="Arial"/>
          <w:sz w:val="20"/>
          <w:szCs w:val="20"/>
          <w:lang w:val="sl-SI"/>
        </w:rPr>
      </w:pPr>
      <w:r w:rsidRPr="00585C24">
        <w:rPr>
          <w:rFonts w:ascii="Arial" w:hAnsi="Arial" w:cs="Arial"/>
          <w:sz w:val="20"/>
          <w:szCs w:val="20"/>
          <w:lang w:val="sl-SI"/>
        </w:rPr>
        <w:t xml:space="preserve">Katera trditev </w:t>
      </w:r>
      <w:r w:rsidRPr="00585C24">
        <w:rPr>
          <w:rFonts w:ascii="Arial" w:hAnsi="Arial" w:cs="Arial"/>
          <w:b/>
          <w:sz w:val="20"/>
          <w:szCs w:val="20"/>
          <w:lang w:val="sl-SI"/>
        </w:rPr>
        <w:t>NI</w:t>
      </w:r>
      <w:r w:rsidRPr="00585C24">
        <w:rPr>
          <w:rFonts w:ascii="Arial" w:hAnsi="Arial" w:cs="Arial"/>
          <w:sz w:val="20"/>
          <w:szCs w:val="20"/>
          <w:lang w:val="sl-SI"/>
        </w:rPr>
        <w:t xml:space="preserve"> značilnost naravne mineralne vode?</w:t>
      </w:r>
      <w:r w:rsidR="00585C24" w:rsidRPr="00585C24">
        <w:rPr>
          <w:rFonts w:ascii="Arial" w:hAnsi="Arial" w:cs="Arial"/>
          <w:sz w:val="20"/>
          <w:szCs w:val="20"/>
          <w:lang w:val="sl-SI"/>
        </w:rPr>
        <w:t xml:space="preserve"> D   Je osvežilna brezalkoholna pijača.</w:t>
      </w:r>
    </w:p>
    <w:p w:rsidR="00B97596" w:rsidRPr="00585C24" w:rsidRDefault="00B97596" w:rsidP="00B97596">
      <w:pPr>
        <w:rPr>
          <w:rFonts w:ascii="Arial" w:hAnsi="Arial" w:cs="Arial"/>
          <w:sz w:val="20"/>
          <w:szCs w:val="20"/>
          <w:lang w:val="sl-SI"/>
        </w:rPr>
      </w:pPr>
    </w:p>
    <w:p w:rsidR="00585C24" w:rsidRPr="00585C24" w:rsidRDefault="00B97596" w:rsidP="00585C24">
      <w:pPr>
        <w:rPr>
          <w:rFonts w:ascii="Arial" w:hAnsi="Arial" w:cs="Arial"/>
          <w:sz w:val="20"/>
          <w:szCs w:val="20"/>
          <w:lang w:val="it-IT"/>
        </w:rPr>
      </w:pPr>
      <w:r w:rsidRPr="00585C24">
        <w:rPr>
          <w:rFonts w:ascii="Arial" w:hAnsi="Arial" w:cs="Arial"/>
          <w:sz w:val="20"/>
          <w:szCs w:val="20"/>
          <w:lang w:val="sl-SI"/>
        </w:rPr>
        <w:t>Kako lahko imenujemo namizno vodo, ki vsebuje arome?</w:t>
      </w:r>
      <w:r w:rsidR="00585C24" w:rsidRPr="00585C24">
        <w:rPr>
          <w:rFonts w:ascii="Arial" w:hAnsi="Arial" w:cs="Arial"/>
          <w:sz w:val="20"/>
          <w:szCs w:val="20"/>
          <w:lang w:val="sl-SI"/>
        </w:rPr>
        <w:t xml:space="preserve"> D   aromatizirana voda</w:t>
      </w:r>
    </w:p>
    <w:p w:rsidR="00B97596" w:rsidRPr="00585C24" w:rsidRDefault="00B97596" w:rsidP="00B97596">
      <w:pPr>
        <w:rPr>
          <w:rFonts w:ascii="Arial" w:hAnsi="Arial" w:cs="Arial"/>
          <w:sz w:val="20"/>
          <w:szCs w:val="20"/>
          <w:lang w:val="sl-SI"/>
        </w:rPr>
      </w:pPr>
    </w:p>
    <w:p w:rsidR="00585C24" w:rsidRPr="00585C24" w:rsidRDefault="00B97596" w:rsidP="00585C24">
      <w:pPr>
        <w:rPr>
          <w:rFonts w:ascii="Arial" w:hAnsi="Arial" w:cs="Arial"/>
          <w:sz w:val="20"/>
          <w:szCs w:val="20"/>
          <w:lang w:val="sl-SI"/>
        </w:rPr>
      </w:pPr>
      <w:r w:rsidRPr="00585C24">
        <w:rPr>
          <w:rFonts w:ascii="Arial" w:hAnsi="Arial" w:cs="Arial"/>
          <w:sz w:val="20"/>
          <w:szCs w:val="20"/>
          <w:lang w:val="sl-SI"/>
        </w:rPr>
        <w:t>Katera trditev opisuje izdelavo sadnega soka?</w:t>
      </w:r>
      <w:r w:rsidR="00585C24" w:rsidRPr="00585C24">
        <w:rPr>
          <w:rFonts w:ascii="Arial" w:hAnsi="Arial" w:cs="Arial"/>
          <w:sz w:val="20"/>
          <w:szCs w:val="20"/>
          <w:lang w:val="sl-SI"/>
        </w:rPr>
        <w:t xml:space="preserve"> B   Izdelana  je iz sadnega soka, vode, sladkorja ali medu. </w:t>
      </w:r>
    </w:p>
    <w:p w:rsidR="00B97596" w:rsidRPr="00585C24" w:rsidRDefault="00B97596" w:rsidP="00B97596">
      <w:pPr>
        <w:rPr>
          <w:rFonts w:ascii="Arial" w:hAnsi="Arial" w:cs="Arial"/>
          <w:sz w:val="20"/>
          <w:szCs w:val="20"/>
          <w:lang w:val="sl-SI"/>
        </w:rPr>
      </w:pPr>
    </w:p>
    <w:p w:rsidR="00585C24" w:rsidRPr="00585C24" w:rsidRDefault="00B97596" w:rsidP="00585C24">
      <w:pPr>
        <w:rPr>
          <w:rFonts w:ascii="Arial" w:hAnsi="Arial" w:cs="Arial"/>
          <w:sz w:val="20"/>
          <w:szCs w:val="20"/>
          <w:lang w:val="sl-SI"/>
        </w:rPr>
      </w:pPr>
      <w:r w:rsidRPr="00585C24">
        <w:rPr>
          <w:rFonts w:ascii="Arial" w:hAnsi="Arial" w:cs="Arial"/>
          <w:sz w:val="20"/>
          <w:szCs w:val="20"/>
          <w:lang w:val="sl-SI"/>
        </w:rPr>
        <w:t>Katera dodatka sta poživljajoče snovi?</w:t>
      </w:r>
      <w:r w:rsidR="00585C24" w:rsidRPr="00585C24">
        <w:rPr>
          <w:rFonts w:ascii="Arial" w:hAnsi="Arial" w:cs="Arial"/>
          <w:sz w:val="20"/>
          <w:szCs w:val="20"/>
          <w:lang w:val="sl-SI"/>
        </w:rPr>
        <w:t xml:space="preserve"> </w:t>
      </w:r>
      <w:r w:rsidR="00585C24">
        <w:rPr>
          <w:rFonts w:ascii="Arial" w:hAnsi="Arial" w:cs="Arial"/>
          <w:sz w:val="20"/>
          <w:szCs w:val="20"/>
          <w:lang w:val="sl-SI"/>
        </w:rPr>
        <w:t xml:space="preserve">D   </w:t>
      </w:r>
      <w:proofErr w:type="spellStart"/>
      <w:r w:rsidR="00585C24" w:rsidRPr="00585C24">
        <w:rPr>
          <w:rFonts w:ascii="Arial" w:hAnsi="Arial" w:cs="Arial"/>
          <w:sz w:val="20"/>
          <w:szCs w:val="20"/>
          <w:lang w:val="sl-SI"/>
        </w:rPr>
        <w:t>taurin</w:t>
      </w:r>
      <w:proofErr w:type="spellEnd"/>
      <w:r w:rsidR="00585C24" w:rsidRPr="00585C24">
        <w:rPr>
          <w:rFonts w:ascii="Arial" w:hAnsi="Arial" w:cs="Arial"/>
          <w:sz w:val="20"/>
          <w:szCs w:val="20"/>
          <w:lang w:val="sl-SI"/>
        </w:rPr>
        <w:t>, kofein</w:t>
      </w:r>
    </w:p>
    <w:p w:rsidR="00B97596" w:rsidRPr="00585C24" w:rsidRDefault="00B97596" w:rsidP="00B97596">
      <w:pPr>
        <w:rPr>
          <w:rFonts w:ascii="Arial" w:hAnsi="Arial" w:cs="Arial"/>
          <w:sz w:val="20"/>
          <w:szCs w:val="20"/>
          <w:lang w:val="sl-SI"/>
        </w:rPr>
      </w:pPr>
    </w:p>
    <w:p w:rsidR="00585C24" w:rsidRPr="00585C24" w:rsidRDefault="00B97596" w:rsidP="00585C24">
      <w:pPr>
        <w:rPr>
          <w:rFonts w:ascii="Arial" w:hAnsi="Arial" w:cs="Arial"/>
          <w:sz w:val="20"/>
          <w:szCs w:val="20"/>
          <w:lang w:val="sl-SI"/>
        </w:rPr>
      </w:pPr>
      <w:r w:rsidRPr="00585C24">
        <w:rPr>
          <w:rFonts w:ascii="Arial" w:hAnsi="Arial" w:cs="Arial"/>
          <w:sz w:val="20"/>
          <w:szCs w:val="20"/>
          <w:lang w:val="sl-SI"/>
        </w:rPr>
        <w:t xml:space="preserve">Brezalkoholno pijačo grenkega okusa lahko označijo z oznako </w:t>
      </w:r>
      <w:proofErr w:type="spellStart"/>
      <w:r w:rsidRPr="00585C24">
        <w:rPr>
          <w:rFonts w:ascii="Arial" w:hAnsi="Arial" w:cs="Arial"/>
          <w:sz w:val="20"/>
          <w:szCs w:val="20"/>
          <w:lang w:val="sl-SI"/>
        </w:rPr>
        <w:t>biter</w:t>
      </w:r>
      <w:proofErr w:type="spellEnd"/>
      <w:r w:rsidRPr="00585C24">
        <w:rPr>
          <w:rFonts w:ascii="Arial" w:hAnsi="Arial" w:cs="Arial"/>
          <w:sz w:val="20"/>
          <w:szCs w:val="20"/>
          <w:lang w:val="sl-SI"/>
        </w:rPr>
        <w:t xml:space="preserve">, če so ji </w:t>
      </w:r>
      <w:r w:rsidRPr="00585C24">
        <w:rPr>
          <w:rFonts w:ascii="Arial" w:hAnsi="Arial" w:cs="Arial"/>
          <w:sz w:val="20"/>
          <w:szCs w:val="20"/>
          <w:lang w:val="sl-SI"/>
        </w:rPr>
        <w:br/>
        <w:t xml:space="preserve">dodali:  </w:t>
      </w:r>
      <w:r w:rsidR="00585C24" w:rsidRPr="00585C24">
        <w:rPr>
          <w:rFonts w:ascii="Arial" w:hAnsi="Arial" w:cs="Arial"/>
          <w:sz w:val="20"/>
          <w:szCs w:val="20"/>
          <w:lang w:val="sl-SI"/>
        </w:rPr>
        <w:t>A   kinin</w:t>
      </w:r>
      <w:r w:rsidR="00585C24" w:rsidRPr="00585C24">
        <w:rPr>
          <w:rFonts w:ascii="Arial" w:hAnsi="Arial" w:cs="Arial"/>
          <w:sz w:val="20"/>
          <w:szCs w:val="20"/>
          <w:lang w:val="sl-SI"/>
        </w:rPr>
        <w:br/>
      </w:r>
    </w:p>
    <w:p w:rsidR="00B97596" w:rsidRPr="00585C24" w:rsidRDefault="00B97596" w:rsidP="00B97596">
      <w:pPr>
        <w:rPr>
          <w:rFonts w:ascii="Arial" w:hAnsi="Arial" w:cs="Arial"/>
          <w:sz w:val="20"/>
          <w:szCs w:val="20"/>
          <w:lang w:val="sl-SI"/>
        </w:rPr>
      </w:pPr>
      <w:r w:rsidRPr="00585C24">
        <w:rPr>
          <w:rFonts w:ascii="Arial" w:hAnsi="Arial" w:cs="Arial"/>
          <w:sz w:val="20"/>
          <w:szCs w:val="20"/>
          <w:lang w:val="sl-SI"/>
        </w:rPr>
        <w:t>V brezalkoholne pijače dodajajo kot antioksidant:</w:t>
      </w:r>
      <w:r w:rsidR="00585C24" w:rsidRPr="00585C24">
        <w:rPr>
          <w:rFonts w:ascii="Arial" w:hAnsi="Arial" w:cs="Arial"/>
          <w:sz w:val="20"/>
          <w:szCs w:val="20"/>
          <w:lang w:val="sl-SI"/>
        </w:rPr>
        <w:t xml:space="preserve"> C   askorbinsko kislino</w:t>
      </w:r>
      <w:r w:rsidR="00585C24" w:rsidRPr="00585C24">
        <w:rPr>
          <w:rFonts w:ascii="Arial" w:hAnsi="Arial" w:cs="Arial"/>
          <w:sz w:val="20"/>
          <w:szCs w:val="20"/>
          <w:lang w:val="sl-SI"/>
        </w:rPr>
        <w:br/>
      </w:r>
    </w:p>
    <w:p w:rsidR="00346D85" w:rsidRPr="00585C24" w:rsidRDefault="00346D85" w:rsidP="00B97596">
      <w:pPr>
        <w:rPr>
          <w:rFonts w:ascii="Arial" w:hAnsi="Arial" w:cs="Arial"/>
          <w:sz w:val="20"/>
          <w:szCs w:val="20"/>
          <w:lang w:val="sl-SI"/>
        </w:rPr>
      </w:pPr>
    </w:p>
    <w:p w:rsidR="00B97596" w:rsidRPr="00585C24" w:rsidRDefault="00B97596" w:rsidP="00B97596">
      <w:pPr>
        <w:rPr>
          <w:rFonts w:ascii="Arial" w:hAnsi="Arial" w:cs="Arial"/>
          <w:sz w:val="20"/>
          <w:szCs w:val="20"/>
          <w:lang w:val="sl-SI"/>
        </w:rPr>
      </w:pPr>
      <w:r w:rsidRPr="00585C24">
        <w:rPr>
          <w:rFonts w:ascii="Arial" w:hAnsi="Arial" w:cs="Arial"/>
          <w:sz w:val="20"/>
          <w:szCs w:val="20"/>
          <w:lang w:val="sl-SI"/>
        </w:rPr>
        <w:t xml:space="preserve">V preglednico razvrstite naštete brezalkoholne pijače, tako da ustreza napisani oznaki. </w:t>
      </w:r>
    </w:p>
    <w:p w:rsidR="00B97596" w:rsidRPr="00585C24" w:rsidRDefault="00B97596" w:rsidP="00B97596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4489"/>
      </w:tblGrid>
      <w:tr w:rsidR="00B97596" w:rsidRPr="00585C24" w:rsidTr="00B97596">
        <w:trPr>
          <w:trHeight w:val="400"/>
        </w:trPr>
        <w:tc>
          <w:tcPr>
            <w:tcW w:w="4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7596" w:rsidRPr="00585C24" w:rsidRDefault="00B97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oznaka</w:t>
            </w:r>
            <w:proofErr w:type="spellEnd"/>
            <w:r w:rsidRPr="00585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585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deklaraciji</w:t>
            </w:r>
            <w:proofErr w:type="spellEnd"/>
          </w:p>
        </w:tc>
        <w:tc>
          <w:tcPr>
            <w:tcW w:w="44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7596" w:rsidRPr="00585C24" w:rsidRDefault="00B97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brezalkoholna</w:t>
            </w:r>
            <w:proofErr w:type="spellEnd"/>
            <w:r w:rsidRPr="00585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pijača</w:t>
            </w:r>
            <w:proofErr w:type="spellEnd"/>
          </w:p>
        </w:tc>
      </w:tr>
      <w:tr w:rsidR="00B97596" w:rsidRPr="00585C24" w:rsidTr="00B97596">
        <w:trPr>
          <w:trHeight w:val="37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6" w:rsidRPr="00585C24" w:rsidRDefault="00B975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585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zgoščenega</w:t>
            </w:r>
            <w:proofErr w:type="spellEnd"/>
            <w:r w:rsidRPr="00585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jabolčnega</w:t>
            </w:r>
            <w:proofErr w:type="spellEnd"/>
            <w:r w:rsidRPr="00585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soka</w:t>
            </w:r>
            <w:proofErr w:type="spellEnd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6" w:rsidRPr="00585C24" w:rsidRDefault="00346D85">
            <w:pPr>
              <w:rPr>
                <w:rFonts w:ascii="Arial" w:hAnsi="Arial" w:cs="Arial"/>
                <w:sz w:val="20"/>
                <w:szCs w:val="20"/>
              </w:rPr>
            </w:pPr>
            <w:r w:rsidRPr="00585C24">
              <w:rPr>
                <w:rFonts w:ascii="Arial" w:hAnsi="Arial" w:cs="Arial"/>
                <w:sz w:val="20"/>
                <w:szCs w:val="20"/>
                <w:lang w:val="sl-SI"/>
              </w:rPr>
              <w:t>nektar iz marelic in jabolk</w:t>
            </w:r>
          </w:p>
        </w:tc>
      </w:tr>
      <w:tr w:rsidR="00B97596" w:rsidRPr="00585C24" w:rsidTr="00B97596">
        <w:trPr>
          <w:trHeight w:val="40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6" w:rsidRPr="00585C24" w:rsidRDefault="00B975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Sadni</w:t>
            </w:r>
            <w:proofErr w:type="spellEnd"/>
            <w:r w:rsidRPr="00585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delež</w:t>
            </w:r>
            <w:proofErr w:type="spellEnd"/>
            <w:r w:rsidRPr="00585C24">
              <w:rPr>
                <w:rFonts w:ascii="Arial" w:hAnsi="Arial" w:cs="Arial"/>
                <w:sz w:val="20"/>
                <w:szCs w:val="20"/>
              </w:rPr>
              <w:t xml:space="preserve"> 100 %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6" w:rsidRPr="00585C24" w:rsidRDefault="00346D85">
            <w:pPr>
              <w:rPr>
                <w:rFonts w:ascii="Arial" w:hAnsi="Arial" w:cs="Arial"/>
                <w:sz w:val="20"/>
                <w:szCs w:val="20"/>
              </w:rPr>
            </w:pPr>
            <w:r w:rsidRPr="00585C24">
              <w:rPr>
                <w:rFonts w:ascii="Arial" w:hAnsi="Arial" w:cs="Arial"/>
                <w:sz w:val="20"/>
                <w:szCs w:val="20"/>
                <w:lang w:val="sl-SI"/>
              </w:rPr>
              <w:t xml:space="preserve"> jabolčni sok</w:t>
            </w:r>
          </w:p>
        </w:tc>
      </w:tr>
      <w:tr w:rsidR="00B97596" w:rsidRPr="00585C24" w:rsidTr="00B97596">
        <w:trPr>
          <w:trHeight w:val="37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7596" w:rsidRPr="00585C24" w:rsidRDefault="00B975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Analiza</w:t>
            </w:r>
            <w:proofErr w:type="spellEnd"/>
            <w:r w:rsidRPr="00585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opravljena</w:t>
            </w:r>
            <w:proofErr w:type="spellEnd"/>
            <w:r w:rsidRPr="00585C24">
              <w:rPr>
                <w:rFonts w:ascii="Arial" w:hAnsi="Arial" w:cs="Arial"/>
                <w:sz w:val="20"/>
                <w:szCs w:val="20"/>
              </w:rPr>
              <w:t xml:space="preserve"> 16. 5. 2001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596" w:rsidRPr="00585C24" w:rsidRDefault="00346D85">
            <w:pPr>
              <w:rPr>
                <w:rFonts w:ascii="Arial" w:hAnsi="Arial" w:cs="Arial"/>
                <w:sz w:val="20"/>
                <w:szCs w:val="20"/>
              </w:rPr>
            </w:pPr>
            <w:r w:rsidRPr="00585C24">
              <w:rPr>
                <w:rFonts w:ascii="Arial" w:hAnsi="Arial" w:cs="Arial"/>
                <w:sz w:val="20"/>
                <w:szCs w:val="20"/>
                <w:lang w:val="sl-SI"/>
              </w:rPr>
              <w:t>mineralna voda</w:t>
            </w:r>
          </w:p>
        </w:tc>
      </w:tr>
    </w:tbl>
    <w:p w:rsidR="00346D85" w:rsidRPr="00585C24" w:rsidRDefault="00346D85" w:rsidP="00B97596">
      <w:pPr>
        <w:pStyle w:val="Odstavekseznama"/>
        <w:spacing w:line="360" w:lineRule="auto"/>
        <w:ind w:left="0"/>
        <w:rPr>
          <w:rFonts w:ascii="Arial" w:hAnsi="Arial" w:cs="Arial"/>
          <w:sz w:val="20"/>
          <w:szCs w:val="20"/>
          <w:lang w:val="sl-SI"/>
        </w:rPr>
      </w:pPr>
    </w:p>
    <w:p w:rsidR="00B97596" w:rsidRPr="00585C24" w:rsidRDefault="00B97596" w:rsidP="00B97596">
      <w:pPr>
        <w:pStyle w:val="Odstavekseznama"/>
        <w:spacing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 w:rsidRPr="00585C24">
        <w:rPr>
          <w:rFonts w:ascii="Arial" w:hAnsi="Arial" w:cs="Arial"/>
          <w:sz w:val="20"/>
          <w:szCs w:val="20"/>
          <w:lang w:val="sl-SI"/>
        </w:rPr>
        <w:t xml:space="preserve">Naštete namene aditivov ustrezno vpišite v preglednico.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3249"/>
      </w:tblGrid>
      <w:tr w:rsidR="00B97596" w:rsidRPr="00585C24" w:rsidTr="00B97596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6" w:rsidRPr="00585C24" w:rsidRDefault="00B975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namen</w:t>
            </w:r>
            <w:proofErr w:type="spellEnd"/>
            <w:r w:rsidRPr="00585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aditiva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6" w:rsidRPr="00585C24" w:rsidRDefault="00B975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 w:rsidRPr="00585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aditiva</w:t>
            </w:r>
            <w:proofErr w:type="spellEnd"/>
          </w:p>
        </w:tc>
      </w:tr>
      <w:tr w:rsidR="00B97596" w:rsidRPr="00585C24" w:rsidTr="00B97596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6" w:rsidRPr="00585C24" w:rsidRDefault="00346D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5C24">
              <w:rPr>
                <w:rFonts w:ascii="Arial" w:hAnsi="Arial" w:cs="Arial"/>
                <w:sz w:val="20"/>
                <w:szCs w:val="20"/>
                <w:lang w:val="sl-SI"/>
              </w:rPr>
              <w:t>antioksidant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6" w:rsidRPr="00585C24" w:rsidRDefault="00B975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5C24">
              <w:rPr>
                <w:rFonts w:ascii="Arial" w:hAnsi="Arial" w:cs="Arial"/>
                <w:sz w:val="20"/>
                <w:szCs w:val="20"/>
                <w:lang w:val="sl-SI"/>
              </w:rPr>
              <w:t>askorbinska kislina</w:t>
            </w:r>
          </w:p>
        </w:tc>
      </w:tr>
      <w:tr w:rsidR="00B97596" w:rsidRPr="00585C24" w:rsidTr="00B97596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6" w:rsidRPr="00585C24" w:rsidRDefault="00346D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5C24">
              <w:rPr>
                <w:rFonts w:ascii="Arial" w:hAnsi="Arial" w:cs="Arial"/>
                <w:sz w:val="20"/>
                <w:szCs w:val="20"/>
                <w:lang w:val="sl-SI"/>
              </w:rPr>
              <w:t>umetno sladilo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6" w:rsidRPr="00585C24" w:rsidRDefault="00B975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C24">
              <w:rPr>
                <w:rFonts w:ascii="Arial" w:hAnsi="Arial" w:cs="Arial"/>
                <w:sz w:val="20"/>
                <w:szCs w:val="20"/>
                <w:lang w:val="sl-SI"/>
              </w:rPr>
              <w:t>acesulfam</w:t>
            </w:r>
            <w:proofErr w:type="spellEnd"/>
          </w:p>
        </w:tc>
      </w:tr>
      <w:tr w:rsidR="00B97596" w:rsidRPr="00585C24" w:rsidTr="00B97596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6" w:rsidRPr="00585C24" w:rsidRDefault="00346D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5C24">
              <w:rPr>
                <w:rFonts w:ascii="Arial" w:hAnsi="Arial" w:cs="Arial"/>
                <w:sz w:val="20"/>
                <w:szCs w:val="20"/>
                <w:lang w:val="sl-SI"/>
              </w:rPr>
              <w:t>konzervans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6" w:rsidRPr="00585C24" w:rsidRDefault="00B975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5C24">
              <w:rPr>
                <w:rFonts w:ascii="Arial" w:hAnsi="Arial" w:cs="Arial"/>
                <w:sz w:val="20"/>
                <w:szCs w:val="20"/>
                <w:lang w:val="sl-SI"/>
              </w:rPr>
              <w:t xml:space="preserve">natrijev </w:t>
            </w:r>
            <w:proofErr w:type="spellStart"/>
            <w:r w:rsidRPr="00585C24">
              <w:rPr>
                <w:rFonts w:ascii="Arial" w:hAnsi="Arial" w:cs="Arial"/>
                <w:sz w:val="20"/>
                <w:szCs w:val="20"/>
                <w:lang w:val="sl-SI"/>
              </w:rPr>
              <w:t>benzoat</w:t>
            </w:r>
            <w:proofErr w:type="spellEnd"/>
          </w:p>
        </w:tc>
      </w:tr>
      <w:tr w:rsidR="00B97596" w:rsidRPr="00585C24" w:rsidTr="00B97596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6" w:rsidRPr="00585C24" w:rsidRDefault="00346D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5C24">
              <w:rPr>
                <w:rFonts w:ascii="Arial" w:hAnsi="Arial" w:cs="Arial"/>
                <w:sz w:val="20"/>
                <w:szCs w:val="20"/>
                <w:lang w:val="sl-SI"/>
              </w:rPr>
              <w:t>poživljajoča snov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96" w:rsidRPr="00585C24" w:rsidRDefault="00B975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C24">
              <w:rPr>
                <w:rFonts w:ascii="Arial" w:hAnsi="Arial" w:cs="Arial"/>
                <w:sz w:val="20"/>
                <w:szCs w:val="20"/>
              </w:rPr>
              <w:t>kofein</w:t>
            </w:r>
            <w:proofErr w:type="spellEnd"/>
          </w:p>
        </w:tc>
      </w:tr>
    </w:tbl>
    <w:p w:rsidR="002935BB" w:rsidRDefault="002935BB" w:rsidP="00E04685">
      <w:pPr>
        <w:pStyle w:val="Odstavekseznama"/>
        <w:spacing w:line="360" w:lineRule="auto"/>
        <w:rPr>
          <w:rFonts w:ascii="Arial" w:hAnsi="Arial" w:cs="Arial"/>
          <w:lang w:val="sl-SI"/>
        </w:rPr>
      </w:pPr>
    </w:p>
    <w:p w:rsidR="00E04685" w:rsidRPr="00E04685" w:rsidRDefault="00E04685" w:rsidP="00E04685">
      <w:pPr>
        <w:pStyle w:val="Odstavekseznama"/>
        <w:spacing w:line="360" w:lineRule="auto"/>
        <w:rPr>
          <w:rFonts w:ascii="Arial" w:hAnsi="Arial" w:cs="Arial"/>
          <w:lang w:val="sl-SI"/>
        </w:rPr>
      </w:pPr>
      <w:bookmarkStart w:id="0" w:name="_GoBack"/>
      <w:bookmarkEnd w:id="0"/>
      <w:r>
        <w:rPr>
          <w:rFonts w:ascii="Arial" w:hAnsi="Arial" w:cs="Arial"/>
          <w:lang w:val="sl-SI"/>
        </w:rPr>
        <w:lastRenderedPageBreak/>
        <w:t>PREVERJANJE ZNANJA</w:t>
      </w:r>
    </w:p>
    <w:p w:rsidR="00E04685" w:rsidRPr="00E04685" w:rsidRDefault="00E04685" w:rsidP="00E04685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lang w:val="sl-SI"/>
        </w:rPr>
      </w:pPr>
      <w:proofErr w:type="gramStart"/>
      <w:r w:rsidRPr="00E04685">
        <w:rPr>
          <w:rFonts w:ascii="Arial" w:hAnsi="Arial" w:cs="Arial"/>
        </w:rPr>
        <w:t>a</w:t>
      </w:r>
      <w:proofErr w:type="gramEnd"/>
      <w:r w:rsidRPr="00E04685">
        <w:rPr>
          <w:rFonts w:ascii="Arial" w:hAnsi="Arial" w:cs="Arial"/>
        </w:rPr>
        <w:t xml:space="preserve">   </w:t>
      </w:r>
      <w:r w:rsidRPr="00E04685">
        <w:rPr>
          <w:rFonts w:ascii="Arial" w:hAnsi="Arial" w:cs="Arial"/>
          <w:lang w:val="sl-SI"/>
        </w:rPr>
        <w:t xml:space="preserve">Brezalkoholnim pijačam lahko dodajajo določeno količino dovoljenih aditivov, ki morajo biti napisani med sestavinami pijače. Naštete aditive ustrezno vpišite v preglednico. </w:t>
      </w:r>
    </w:p>
    <w:p w:rsidR="00E04685" w:rsidRDefault="00E04685" w:rsidP="00E04685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aditivi: askorbinska kislina, </w:t>
      </w:r>
      <w:proofErr w:type="spellStart"/>
      <w:r>
        <w:rPr>
          <w:rFonts w:ascii="Arial" w:hAnsi="Arial" w:cs="Arial"/>
          <w:lang w:val="sl-SI"/>
        </w:rPr>
        <w:t>aspartan</w:t>
      </w:r>
      <w:proofErr w:type="spellEnd"/>
      <w:r>
        <w:rPr>
          <w:rFonts w:ascii="Arial" w:hAnsi="Arial" w:cs="Arial"/>
          <w:lang w:val="sl-SI"/>
        </w:rPr>
        <w:t xml:space="preserve">, natrijev </w:t>
      </w:r>
      <w:proofErr w:type="spellStart"/>
      <w:r>
        <w:rPr>
          <w:rFonts w:ascii="Arial" w:hAnsi="Arial" w:cs="Arial"/>
          <w:lang w:val="sl-SI"/>
        </w:rPr>
        <w:t>benzoat</w:t>
      </w:r>
      <w:proofErr w:type="spellEnd"/>
      <w:r>
        <w:rPr>
          <w:rFonts w:ascii="Arial" w:hAnsi="Arial" w:cs="Arial"/>
          <w:lang w:val="sl-SI"/>
        </w:rPr>
        <w:t xml:space="preserve">, </w:t>
      </w:r>
      <w:proofErr w:type="spellStart"/>
      <w:r>
        <w:rPr>
          <w:rFonts w:ascii="Arial" w:hAnsi="Arial" w:cs="Arial"/>
          <w:lang w:val="sl-SI"/>
        </w:rPr>
        <w:t>taurin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3249"/>
      </w:tblGrid>
      <w:tr w:rsidR="00E04685" w:rsidTr="00E04685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85" w:rsidRDefault="00E0468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aditiva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85" w:rsidRDefault="00E0468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aditiva</w:t>
            </w:r>
            <w:proofErr w:type="spellEnd"/>
          </w:p>
        </w:tc>
      </w:tr>
      <w:tr w:rsidR="00E04685" w:rsidTr="00E04685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85" w:rsidRDefault="00E0468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poživljajoča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snov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5" w:rsidRDefault="00E046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4685" w:rsidTr="00E04685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85" w:rsidRDefault="00E0468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konzervans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5" w:rsidRDefault="00E046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4685" w:rsidTr="00E04685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85" w:rsidRDefault="00E0468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antioksidant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5" w:rsidRDefault="00E046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4685" w:rsidTr="00E04685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85" w:rsidRDefault="00E0468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umetno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sladilo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5" w:rsidRDefault="00E0468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04685" w:rsidRDefault="00E04685" w:rsidP="00E04685">
      <w:pPr>
        <w:spacing w:line="36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točki</w:t>
      </w:r>
      <w:proofErr w:type="spellEnd"/>
    </w:p>
    <w:p w:rsidR="00E04685" w:rsidRDefault="00E04685" w:rsidP="00E04685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b   Kateri aditiv izmed naštetih aditivov v nalogi a je lahko dodan sadnim sokovom?</w:t>
      </w:r>
    </w:p>
    <w:p w:rsidR="00E04685" w:rsidRDefault="00E04685" w:rsidP="00E04685">
      <w:pPr>
        <w:spacing w:line="360" w:lineRule="auto"/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 točka</w:t>
      </w:r>
    </w:p>
    <w:p w:rsidR="00E04685" w:rsidRDefault="00E04685" w:rsidP="00E046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sl-SI"/>
        </w:rPr>
        <w:t>c   Kateri izraz se uporablja za pijače z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ogljikovim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dioksidom</w:t>
      </w:r>
      <w:proofErr w:type="spellEnd"/>
      <w:r>
        <w:rPr>
          <w:rFonts w:ascii="Arial" w:hAnsi="Arial" w:cs="Arial"/>
        </w:rPr>
        <w:t>?</w:t>
      </w:r>
    </w:p>
    <w:p w:rsidR="00E04685" w:rsidRDefault="00E04685" w:rsidP="00E04685">
      <w:pPr>
        <w:spacing w:line="360" w:lineRule="auto"/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 točka</w:t>
      </w:r>
    </w:p>
    <w:p w:rsidR="00E04685" w:rsidRDefault="00E04685" w:rsidP="00E04685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Razložite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zakaj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brezalkoholne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pijače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oznako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nizkoenergijska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nižjo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energijsko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vrednost</w:t>
      </w:r>
      <w:proofErr w:type="spellEnd"/>
      <w:r>
        <w:rPr>
          <w:rFonts w:ascii="Arial" w:hAnsi="Arial" w:cs="Arial"/>
        </w:rPr>
        <w:t xml:space="preserve"> in so </w:t>
      </w:r>
      <w:proofErr w:type="spellStart"/>
      <w:r>
        <w:rPr>
          <w:rFonts w:ascii="Arial" w:hAnsi="Arial" w:cs="Arial"/>
        </w:rPr>
        <w:t>sladkega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okusa</w:t>
      </w:r>
      <w:proofErr w:type="spellEnd"/>
      <w:r>
        <w:rPr>
          <w:rFonts w:ascii="Arial" w:hAnsi="Arial" w:cs="Arial"/>
        </w:rPr>
        <w:t>.</w:t>
      </w:r>
    </w:p>
    <w:p w:rsidR="00E04685" w:rsidRDefault="00E04685" w:rsidP="00E04685">
      <w:pPr>
        <w:spacing w:line="360" w:lineRule="auto"/>
        <w:ind w:left="36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točka</w:t>
      </w:r>
      <w:proofErr w:type="spellEnd"/>
    </w:p>
    <w:p w:rsidR="00E04685" w:rsidRDefault="00E04685" w:rsidP="00E04685">
      <w:pPr>
        <w:spacing w:line="360" w:lineRule="auto"/>
        <w:rPr>
          <w:rFonts w:ascii="Arial" w:hAnsi="Arial" w:cs="Arial"/>
          <w:lang w:val="sl-SI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sl-SI"/>
        </w:rPr>
        <w:t xml:space="preserve">V preglednico razvrstite naštete brezalkoholne pijače, tako da ustreza napisani oznaki na deklaraciji. </w:t>
      </w:r>
    </w:p>
    <w:p w:rsidR="00E04685" w:rsidRDefault="00E04685" w:rsidP="00E04685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Brezalkoholne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pijače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jabolčni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nektar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marelic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jabolk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mineralna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dodanega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ogljikovega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dioksida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nizkoenergijska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brezalkoholna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pijača</w:t>
      </w:r>
      <w:proofErr w:type="spellEnd"/>
      <w:r>
        <w:rPr>
          <w:rFonts w:ascii="Arial" w:hAnsi="Arial" w:cs="Arial"/>
        </w:rPr>
        <w:t xml:space="preserve"> </w:t>
      </w:r>
    </w:p>
    <w:p w:rsidR="00E04685" w:rsidRDefault="00E04685" w:rsidP="00E0468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tbl>
      <w:tblPr>
        <w:tblW w:w="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4828"/>
      </w:tblGrid>
      <w:tr w:rsidR="00E04685" w:rsidTr="00E04685">
        <w:trPr>
          <w:trHeight w:val="400"/>
        </w:trPr>
        <w:tc>
          <w:tcPr>
            <w:tcW w:w="3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04685" w:rsidRDefault="00E0468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oznaka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deklaraciji</w:t>
            </w:r>
            <w:proofErr w:type="spellEnd"/>
          </w:p>
        </w:tc>
        <w:tc>
          <w:tcPr>
            <w:tcW w:w="4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04685" w:rsidRDefault="00E0468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brezalkoholna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pijača</w:t>
            </w:r>
            <w:proofErr w:type="spellEnd"/>
          </w:p>
        </w:tc>
      </w:tr>
      <w:tr w:rsidR="00E04685" w:rsidTr="00E04685">
        <w:trPr>
          <w:trHeight w:val="37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85" w:rsidRDefault="00E0468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Sadni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delež</w:t>
            </w:r>
            <w:proofErr w:type="spellEnd"/>
            <w:r>
              <w:rPr>
                <w:rFonts w:ascii="Arial" w:hAnsi="Arial" w:cs="Arial"/>
              </w:rPr>
              <w:t xml:space="preserve"> 3%, </w:t>
            </w:r>
            <w:proofErr w:type="spellStart"/>
            <w:r>
              <w:rPr>
                <w:rFonts w:ascii="Arial" w:hAnsi="Arial" w:cs="Arial"/>
              </w:rPr>
              <w:t>naravna</w:t>
            </w:r>
            <w:proofErr w:type="spellEnd"/>
            <w:r>
              <w:rPr>
                <w:rFonts w:ascii="Arial" w:hAnsi="Arial" w:cs="Arial"/>
              </w:rPr>
              <w:t xml:space="preserve"> aroma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5" w:rsidRDefault="00E046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4685" w:rsidTr="00E04685">
        <w:trPr>
          <w:trHeight w:val="37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85" w:rsidRDefault="00E0468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sadni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delež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najmanj</w:t>
            </w:r>
            <w:proofErr w:type="spellEnd"/>
            <w:r>
              <w:rPr>
                <w:rFonts w:ascii="Arial" w:hAnsi="Arial" w:cs="Arial"/>
              </w:rPr>
              <w:t xml:space="preserve"> 43 %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5" w:rsidRDefault="00E046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4685" w:rsidTr="00E04685">
        <w:trPr>
          <w:trHeight w:val="40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85" w:rsidRDefault="00E0468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sadni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delež</w:t>
            </w:r>
            <w:proofErr w:type="spellEnd"/>
            <w:r>
              <w:rPr>
                <w:rFonts w:ascii="Arial" w:hAnsi="Arial" w:cs="Arial"/>
              </w:rPr>
              <w:t xml:space="preserve"> 100 %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5" w:rsidRDefault="00E046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4685" w:rsidTr="00E04685">
        <w:trPr>
          <w:trHeight w:val="37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04685" w:rsidRDefault="00E0468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analiza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opravljena</w:t>
            </w:r>
            <w:proofErr w:type="spellEnd"/>
            <w:r>
              <w:rPr>
                <w:rFonts w:ascii="Arial" w:hAnsi="Arial" w:cs="Arial"/>
              </w:rPr>
              <w:t xml:space="preserve"> 11. 4. 2007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4685" w:rsidRDefault="00E0468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04685" w:rsidRDefault="00E04685" w:rsidP="00E04685">
      <w:pPr>
        <w:spacing w:line="360" w:lineRule="auto"/>
        <w:ind w:left="36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točki</w:t>
      </w:r>
      <w:proofErr w:type="spellEnd"/>
    </w:p>
    <w:p w:rsidR="00E04685" w:rsidRDefault="00E04685" w:rsidP="00E04685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  Med </w:t>
      </w:r>
      <w:proofErr w:type="spellStart"/>
      <w:r>
        <w:rPr>
          <w:rFonts w:ascii="Arial" w:hAnsi="Arial" w:cs="Arial"/>
        </w:rPr>
        <w:t>naštetimi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brezalkoholnimi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pijačami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nalogi</w:t>
      </w:r>
      <w:proofErr w:type="spellEnd"/>
      <w:r>
        <w:rPr>
          <w:rFonts w:ascii="Arial" w:hAnsi="Arial" w:cs="Arial"/>
        </w:rPr>
        <w:t xml:space="preserve"> d </w:t>
      </w:r>
      <w:proofErr w:type="spellStart"/>
      <w:r>
        <w:rPr>
          <w:rFonts w:ascii="Arial" w:hAnsi="Arial" w:cs="Arial"/>
        </w:rPr>
        <w:t>izberite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pijačo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NAJMANJ </w:t>
      </w:r>
      <w:proofErr w:type="spellStart"/>
      <w:r>
        <w:rPr>
          <w:rFonts w:ascii="Arial" w:hAnsi="Arial" w:cs="Arial"/>
        </w:rPr>
        <w:t>ustreza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nadomeščanju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tekočine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telesu</w:t>
      </w:r>
      <w:proofErr w:type="spellEnd"/>
      <w:r>
        <w:rPr>
          <w:rFonts w:ascii="Arial" w:hAnsi="Arial" w:cs="Arial"/>
        </w:rPr>
        <w:t>.</w:t>
      </w:r>
    </w:p>
    <w:p w:rsidR="00E04685" w:rsidRDefault="00E04685" w:rsidP="00E04685">
      <w:pPr>
        <w:spacing w:line="36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točka</w:t>
      </w:r>
      <w:proofErr w:type="spellEnd"/>
    </w:p>
    <w:p w:rsidR="00E04685" w:rsidRDefault="00E04685" w:rsidP="00E04685">
      <w:pPr>
        <w:spacing w:line="360" w:lineRule="auto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skupaj</w:t>
      </w:r>
      <w:proofErr w:type="spellEnd"/>
      <w:proofErr w:type="gram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točk</w:t>
      </w:r>
      <w:proofErr w:type="spellEnd"/>
    </w:p>
    <w:p w:rsidR="00E04685" w:rsidRDefault="00E04685" w:rsidP="00E04685">
      <w:pPr>
        <w:spacing w:line="360" w:lineRule="auto"/>
        <w:rPr>
          <w:rFonts w:ascii="Arial" w:hAnsi="Arial" w:cs="Arial"/>
        </w:rPr>
      </w:pPr>
    </w:p>
    <w:p w:rsidR="00084159" w:rsidRPr="00585C24" w:rsidRDefault="00084159">
      <w:pPr>
        <w:rPr>
          <w:rFonts w:ascii="Arial" w:hAnsi="Arial" w:cs="Arial"/>
          <w:sz w:val="20"/>
          <w:szCs w:val="20"/>
        </w:rPr>
      </w:pPr>
    </w:p>
    <w:sectPr w:rsidR="00084159" w:rsidRPr="0058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2DDB"/>
    <w:multiLevelType w:val="hybridMultilevel"/>
    <w:tmpl w:val="EC948D6A"/>
    <w:lvl w:ilvl="0" w:tplc="6D3637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295316"/>
    <w:multiLevelType w:val="hybridMultilevel"/>
    <w:tmpl w:val="5C1E4C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96"/>
    <w:rsid w:val="00084159"/>
    <w:rsid w:val="002935BB"/>
    <w:rsid w:val="00346D85"/>
    <w:rsid w:val="00585C24"/>
    <w:rsid w:val="008547CB"/>
    <w:rsid w:val="00895E0E"/>
    <w:rsid w:val="00B97596"/>
    <w:rsid w:val="00E04685"/>
    <w:rsid w:val="00E6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8B18"/>
  <w15:chartTrackingRefBased/>
  <w15:docId w15:val="{97D430C8-7FD9-42AF-872C-5FBF743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7</cp:revision>
  <dcterms:created xsi:type="dcterms:W3CDTF">2020-04-05T02:27:00Z</dcterms:created>
  <dcterms:modified xsi:type="dcterms:W3CDTF">2020-04-06T03:57:00Z</dcterms:modified>
</cp:coreProperties>
</file>